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bookmarkStart w:colFirst="0" w:colLast="0" w:name="_9cyzij8rmjs4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u w:val="single"/>
          <w:rtl w:val="0"/>
        </w:rPr>
        <w:t xml:space="preserve">CONSENTIMIENTO PARA USO DE MEDIOS DEL PACIENTE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240" w:lineRule="auto"/>
        <w:jc w:val="center"/>
        <w:rPr>
          <w:rFonts w:ascii="Century Gothic" w:cs="Century Gothic" w:eastAsia="Century Gothic" w:hAnsi="Century Gothic"/>
          <w:color w:val="000000"/>
          <w:sz w:val="18"/>
          <w:szCs w:val="18"/>
        </w:rPr>
      </w:pPr>
      <w:bookmarkStart w:colFirst="0" w:colLast="0" w:name="_2yqx1ne2751i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FORMULARIO DE CONSENTIMIENTO Y EXENCIÓN DE RESPONSABILIDAD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                    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AUTORIZACIÓN PARA LA DIVULGACIÓN DE INFORMACIÓN CONFIDENCIAL Y/O USO PÚBLICO DE IMAGEN (FOTOGRAFÍA O VIDEO) PARA PROPÓSITOS DE MEDIOS Y RELACIONES PÚBLICAS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Por la presente, doy mi consentimiento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SILK VISION AND SURGICAL CENTER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para tomar y utilizar imágenes (fotografías o videos) o grabaciones de sonido de mí y/o del paciente menor de edad o persona nombrada a continuación para quien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otorgo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este consentimiento, y divulgar información confidencial del paciente sobre mí y/o sobre el paciente menor de edad o persona, en cualquier medio público, incluyendo radio, televisión, internet o impresos, o en una publicación médica. Entiendo que el uso previsto de dichas imágenes e información confidencial es para fines de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publicidad, marketing, recaudación de fondos o promoción de Silk Vision and Surgical Center.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Entiendo que la información confidencial a divulgar puede incluir información sobre el tratamiento del paciente en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SILK VISION AND SURGICAL CENTER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obtenida a partir de entrevistas con la familia, médicos y personal del hospital, o de los registros médicos del paciente, incluyendo fotografías, videos y resultados de estudios de diagnóstico. Por la presente, renuncio al derecho o interés en la confidencialidad de esta información del paciente o de las imágenes tomadas y divulgadas al público, como se contempla en este consentimiento.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Reconozco que este consentimiento y autorización para la divulgación de información confidencial se otorga exclusivamente para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beneficio de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SILK VISION AND SURGICAL CENTER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sin ninguna expectativa de compensación u otro beneficio para el paciente menor de edad o persona, ni para su familia. En la medida en que se derive o pudiera derivarse algún beneficio para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Silk Vision and Surgical Center por el uso de imágenes o divulgación de información, por la presente renuncio a cualquier interés o reclamo sobre dichos beneficios.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Por la presente, libero y exonero para siempre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SILK VISION AND SURGICAL CENTER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(incluyendo, sin limitación, a todas sus afiliadas corporativas, directivos, administradores, fiduciarios, empleados, miembros del personal médico y agentes) de cualquier y toda reclamación, responsabilidad, acción, demanda, costos, gastos o deudas que surjan, estén relacionadas o de alguna manera conectadas con el uso de las imágenes o la divulgación de la información y materiales descritos en este documento,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 renuncio a todos los derechos e intereses sobre dicha información y materiales.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 me ha informado que una vez que esta información sea divulgada,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puede dejar de estar protegida por las regulaciones federales de privacidad. Se me ha informado que esta autorización es voluntaria y puede revocarse en cualquier momento,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excepto en la medida en que ya se haya tomado alguna acción en base a este consentimiento, notificando por escrito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SILK VISION AND SURGICAL CENTER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 la siguiente dirección: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Firma del Paciente: ____________________    Fecha: ________________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Firma del Testigo: ____________________       Fecha: 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71650" cy="442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442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